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675" w:rsidRDefault="00354675" w:rsidP="00354675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354675">
        <w:rPr>
          <w:rFonts w:ascii="Arial" w:hAnsi="Arial" w:cs="Arial"/>
          <w:noProof/>
          <w:sz w:val="24"/>
          <w:szCs w:val="24"/>
          <w:lang w:eastAsia="es-MX"/>
        </w:rPr>
        <w:drawing>
          <wp:inline distT="0" distB="0" distL="0" distR="0">
            <wp:extent cx="1901190" cy="1420073"/>
            <wp:effectExtent l="19050" t="0" r="3810" b="0"/>
            <wp:docPr id="5" name="Imagen 2" descr="C:\Users\Rosario\Pictures\descarga (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osario\Pictures\descarga (6)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209" cy="14297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675" w:rsidRPr="00A15BD0" w:rsidRDefault="00354675" w:rsidP="00354675">
      <w:pPr>
        <w:spacing w:line="240" w:lineRule="auto"/>
        <w:jc w:val="center"/>
        <w:rPr>
          <w:rFonts w:ascii="Century Gothic" w:hAnsi="Century Gothic" w:cs="Arial"/>
          <w:sz w:val="24"/>
          <w:szCs w:val="24"/>
        </w:rPr>
      </w:pPr>
      <w:r w:rsidRPr="00A15BD0">
        <w:rPr>
          <w:rFonts w:ascii="Century Gothic" w:hAnsi="Century Gothic" w:cs="Arial"/>
          <w:sz w:val="24"/>
          <w:szCs w:val="24"/>
        </w:rPr>
        <w:t>Benemérito Instituto Normal Del Estado “Gral. Juan Crisóstomo Bonilla”</w:t>
      </w:r>
    </w:p>
    <w:p w:rsidR="00354675" w:rsidRPr="00A15BD0" w:rsidRDefault="00354675" w:rsidP="00354675">
      <w:pPr>
        <w:spacing w:line="240" w:lineRule="auto"/>
        <w:jc w:val="center"/>
        <w:rPr>
          <w:rFonts w:ascii="Century Gothic" w:hAnsi="Century Gothic" w:cs="Arial"/>
          <w:sz w:val="24"/>
          <w:szCs w:val="24"/>
        </w:rPr>
      </w:pPr>
      <w:r w:rsidRPr="00A15BD0">
        <w:rPr>
          <w:rFonts w:ascii="Century Gothic" w:hAnsi="Century Gothic" w:cs="Arial"/>
          <w:sz w:val="24"/>
          <w:szCs w:val="24"/>
        </w:rPr>
        <w:t>Licenciatura en Educación Inicial</w:t>
      </w:r>
    </w:p>
    <w:p w:rsidR="00354675" w:rsidRPr="00A15BD0" w:rsidRDefault="00354675" w:rsidP="00354675">
      <w:pPr>
        <w:spacing w:line="240" w:lineRule="auto"/>
        <w:jc w:val="center"/>
        <w:rPr>
          <w:rFonts w:ascii="Century Gothic" w:hAnsi="Century Gothic" w:cs="Arial"/>
          <w:sz w:val="24"/>
          <w:szCs w:val="24"/>
        </w:rPr>
      </w:pPr>
    </w:p>
    <w:p w:rsidR="00354675" w:rsidRPr="00A15BD0" w:rsidRDefault="00354675" w:rsidP="00354675">
      <w:pPr>
        <w:spacing w:line="240" w:lineRule="auto"/>
        <w:jc w:val="center"/>
        <w:rPr>
          <w:rFonts w:ascii="Century Gothic" w:hAnsi="Century Gothic" w:cs="Arial"/>
          <w:sz w:val="24"/>
          <w:szCs w:val="24"/>
        </w:rPr>
      </w:pPr>
      <w:r w:rsidRPr="00A15BD0">
        <w:rPr>
          <w:rFonts w:ascii="Century Gothic" w:hAnsi="Century Gothic" w:cs="Arial"/>
          <w:sz w:val="24"/>
          <w:szCs w:val="24"/>
        </w:rPr>
        <w:t>Primer Semestre</w:t>
      </w:r>
    </w:p>
    <w:p w:rsidR="00354675" w:rsidRPr="00A15BD0" w:rsidRDefault="00354675" w:rsidP="00A15BD0">
      <w:pPr>
        <w:spacing w:line="240" w:lineRule="auto"/>
        <w:rPr>
          <w:rFonts w:ascii="Century Gothic" w:hAnsi="Century Gothic" w:cs="Arial"/>
          <w:sz w:val="24"/>
          <w:szCs w:val="24"/>
        </w:rPr>
      </w:pPr>
    </w:p>
    <w:p w:rsidR="00354675" w:rsidRPr="00A15BD0" w:rsidRDefault="00354675" w:rsidP="00354675">
      <w:pPr>
        <w:spacing w:line="240" w:lineRule="auto"/>
        <w:jc w:val="center"/>
        <w:rPr>
          <w:rFonts w:ascii="Century Gothic" w:hAnsi="Century Gothic" w:cs="Arial"/>
          <w:sz w:val="24"/>
          <w:szCs w:val="24"/>
        </w:rPr>
      </w:pPr>
      <w:r w:rsidRPr="00A15BD0">
        <w:rPr>
          <w:rFonts w:ascii="Century Gothic" w:hAnsi="Century Gothic" w:cs="Arial"/>
          <w:sz w:val="24"/>
          <w:szCs w:val="24"/>
        </w:rPr>
        <w:t>Asesor: Laura N. Calderón</w:t>
      </w:r>
    </w:p>
    <w:p w:rsidR="00354675" w:rsidRPr="00A15BD0" w:rsidRDefault="00354675" w:rsidP="00354675">
      <w:pPr>
        <w:spacing w:line="240" w:lineRule="auto"/>
        <w:jc w:val="center"/>
        <w:rPr>
          <w:rFonts w:ascii="Century Gothic" w:hAnsi="Century Gothic" w:cs="Arial"/>
          <w:sz w:val="24"/>
          <w:szCs w:val="24"/>
        </w:rPr>
      </w:pPr>
    </w:p>
    <w:p w:rsidR="00354675" w:rsidRPr="00A15BD0" w:rsidRDefault="00354675" w:rsidP="00354675">
      <w:pPr>
        <w:spacing w:line="240" w:lineRule="auto"/>
        <w:jc w:val="center"/>
        <w:rPr>
          <w:rFonts w:ascii="Century Gothic" w:hAnsi="Century Gothic" w:cs="Arial"/>
          <w:sz w:val="24"/>
          <w:szCs w:val="24"/>
        </w:rPr>
      </w:pPr>
      <w:r w:rsidRPr="00A15BD0">
        <w:rPr>
          <w:rFonts w:ascii="Century Gothic" w:hAnsi="Century Gothic" w:cs="Arial"/>
          <w:sz w:val="24"/>
          <w:szCs w:val="24"/>
        </w:rPr>
        <w:t xml:space="preserve">Alumna: Karen Esperanza </w:t>
      </w:r>
      <w:proofErr w:type="spellStart"/>
      <w:r w:rsidRPr="00A15BD0">
        <w:rPr>
          <w:rFonts w:ascii="Century Gothic" w:hAnsi="Century Gothic" w:cs="Arial"/>
          <w:sz w:val="24"/>
          <w:szCs w:val="24"/>
        </w:rPr>
        <w:t>Xicohtencatl</w:t>
      </w:r>
      <w:proofErr w:type="spellEnd"/>
      <w:r w:rsidRPr="00A15BD0">
        <w:rPr>
          <w:rFonts w:ascii="Century Gothic" w:hAnsi="Century Gothic" w:cs="Arial"/>
          <w:sz w:val="24"/>
          <w:szCs w:val="24"/>
        </w:rPr>
        <w:t xml:space="preserve"> Ruiz</w:t>
      </w:r>
    </w:p>
    <w:p w:rsidR="00354675" w:rsidRPr="00A15BD0" w:rsidRDefault="00354675" w:rsidP="00354675">
      <w:pPr>
        <w:spacing w:line="240" w:lineRule="auto"/>
        <w:jc w:val="center"/>
        <w:rPr>
          <w:rFonts w:ascii="Century Gothic" w:hAnsi="Century Gothic" w:cs="Arial"/>
          <w:sz w:val="24"/>
          <w:szCs w:val="24"/>
        </w:rPr>
      </w:pPr>
    </w:p>
    <w:p w:rsidR="00733D48" w:rsidRPr="00A15BD0" w:rsidRDefault="00354675" w:rsidP="00354675">
      <w:pPr>
        <w:spacing w:line="240" w:lineRule="auto"/>
        <w:jc w:val="center"/>
        <w:rPr>
          <w:rFonts w:ascii="Century Gothic" w:hAnsi="Century Gothic"/>
          <w:sz w:val="24"/>
          <w:szCs w:val="24"/>
        </w:rPr>
      </w:pPr>
      <w:r w:rsidRPr="00A15BD0">
        <w:rPr>
          <w:rFonts w:ascii="Century Gothic" w:hAnsi="Century Gothic" w:cs="Arial"/>
          <w:sz w:val="24"/>
          <w:szCs w:val="24"/>
        </w:rPr>
        <w:t>Materia: La historia De La Educación Inicial En México y En el Mundo</w:t>
      </w:r>
    </w:p>
    <w:p w:rsidR="00354675" w:rsidRPr="00354675" w:rsidRDefault="00354675" w:rsidP="00354675">
      <w:pPr>
        <w:jc w:val="center"/>
        <w:rPr>
          <w:sz w:val="24"/>
          <w:szCs w:val="24"/>
        </w:rPr>
      </w:pPr>
    </w:p>
    <w:p w:rsidR="00354675" w:rsidRPr="00354675" w:rsidRDefault="00354675" w:rsidP="00354675">
      <w:pPr>
        <w:jc w:val="center"/>
        <w:rPr>
          <w:sz w:val="24"/>
          <w:szCs w:val="24"/>
        </w:rPr>
      </w:pPr>
    </w:p>
    <w:p w:rsidR="00354675" w:rsidRDefault="00354675"/>
    <w:p w:rsidR="00354675" w:rsidRDefault="00354675"/>
    <w:p w:rsidR="00354675" w:rsidRDefault="00354675"/>
    <w:p w:rsidR="00354675" w:rsidRDefault="00354675"/>
    <w:p w:rsidR="00354675" w:rsidRDefault="00354675"/>
    <w:p w:rsidR="00354675" w:rsidRDefault="00354675"/>
    <w:p w:rsidR="00354675" w:rsidRDefault="00354675"/>
    <w:p w:rsidR="00A15BD0" w:rsidRDefault="00A15BD0">
      <w:bookmarkStart w:id="0" w:name="_GoBack"/>
      <w:bookmarkEnd w:id="0"/>
    </w:p>
    <w:p w:rsidR="00354675" w:rsidRDefault="00354675"/>
    <w:tbl>
      <w:tblPr>
        <w:tblStyle w:val="Cuadrculamedia1-nfasis2"/>
        <w:tblW w:w="0" w:type="auto"/>
        <w:tblLook w:val="04A0" w:firstRow="1" w:lastRow="0" w:firstColumn="1" w:lastColumn="0" w:noHBand="0" w:noVBand="1"/>
      </w:tblPr>
      <w:tblGrid>
        <w:gridCol w:w="1795"/>
        <w:gridCol w:w="1795"/>
        <w:gridCol w:w="1796"/>
        <w:gridCol w:w="1796"/>
        <w:gridCol w:w="1796"/>
      </w:tblGrid>
      <w:tr w:rsidR="00733D48" w:rsidTr="0035467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733D48" w:rsidRPr="00354675" w:rsidRDefault="00733D48"/>
          <w:p w:rsidR="00733D48" w:rsidRPr="00354675" w:rsidRDefault="00733D48"/>
          <w:p w:rsidR="00733D48" w:rsidRPr="00354675" w:rsidRDefault="00733D48"/>
          <w:p w:rsidR="00733D48" w:rsidRPr="00354675" w:rsidRDefault="00733D48"/>
          <w:p w:rsidR="00733D48" w:rsidRPr="00354675" w:rsidRDefault="00733D48"/>
          <w:p w:rsidR="00733D48" w:rsidRPr="00354675" w:rsidRDefault="00733D48"/>
          <w:p w:rsidR="00733D48" w:rsidRPr="00354675" w:rsidRDefault="00733D48"/>
          <w:p w:rsidR="00733D48" w:rsidRPr="00354675" w:rsidRDefault="00733D48"/>
          <w:p w:rsidR="00733D48" w:rsidRPr="00354675" w:rsidRDefault="00733D48">
            <w:r w:rsidRPr="00354675">
              <w:t>APORTACIONES</w:t>
            </w:r>
          </w:p>
          <w:p w:rsidR="00733D48" w:rsidRPr="00354675" w:rsidRDefault="00733D48"/>
          <w:p w:rsidR="00733D48" w:rsidRPr="00354675" w:rsidRDefault="00733D48"/>
          <w:p w:rsidR="00733D48" w:rsidRPr="00354675" w:rsidRDefault="00733D48"/>
          <w:p w:rsidR="00733D48" w:rsidRPr="00354675" w:rsidRDefault="00733D48"/>
          <w:p w:rsidR="00733D48" w:rsidRPr="00354675" w:rsidRDefault="00733D48"/>
          <w:p w:rsidR="00733D48" w:rsidRPr="00354675" w:rsidRDefault="00733D48"/>
          <w:p w:rsidR="00733D48" w:rsidRPr="00354675" w:rsidRDefault="00733D48"/>
          <w:p w:rsidR="00733D48" w:rsidRPr="00354675" w:rsidRDefault="00733D48"/>
        </w:tc>
        <w:tc>
          <w:tcPr>
            <w:tcW w:w="1795" w:type="dxa"/>
          </w:tcPr>
          <w:p w:rsidR="00733D48" w:rsidRPr="00354675" w:rsidRDefault="00733D48" w:rsidP="00733D4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54675">
              <w:rPr>
                <w:rFonts w:ascii="Arial" w:hAnsi="Arial" w:cs="Arial"/>
              </w:rPr>
              <w:t>Juan Amós Comenio 1592- 1670</w:t>
            </w:r>
          </w:p>
          <w:p w:rsidR="002223F2" w:rsidRPr="00354675" w:rsidRDefault="00733D48" w:rsidP="00733D4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  <w:r w:rsidRPr="00354675">
              <w:rPr>
                <w:rFonts w:ascii="Arial" w:hAnsi="Arial" w:cs="Arial"/>
                <w:b w:val="0"/>
              </w:rPr>
              <w:t xml:space="preserve"> Con un valor humanístico y cultural siglo XVII, se desarrolla en Europa, </w:t>
            </w:r>
            <w:r w:rsidR="001A7ED3" w:rsidRPr="00354675">
              <w:rPr>
                <w:rFonts w:ascii="Arial" w:hAnsi="Arial" w:cs="Arial"/>
                <w:b w:val="0"/>
              </w:rPr>
              <w:t>La reforma educativa que propuso estaba íntimamente ligada con la búsqueda de una renovación moral, política y cristiana de la humanidad.</w:t>
            </w:r>
          </w:p>
          <w:p w:rsidR="00733D48" w:rsidRPr="00354675" w:rsidRDefault="00733D48" w:rsidP="00733D4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  <w:r w:rsidRPr="00354675">
              <w:rPr>
                <w:rFonts w:ascii="Arial" w:hAnsi="Arial" w:cs="Arial"/>
                <w:b w:val="0"/>
              </w:rPr>
              <w:t>Defendiendo la idea de una educación para todos</w:t>
            </w:r>
          </w:p>
        </w:tc>
        <w:tc>
          <w:tcPr>
            <w:tcW w:w="1796" w:type="dxa"/>
          </w:tcPr>
          <w:p w:rsidR="00733D48" w:rsidRPr="00354675" w:rsidRDefault="00733D4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54675">
              <w:rPr>
                <w:rFonts w:ascii="Arial" w:hAnsi="Arial" w:cs="Arial"/>
              </w:rPr>
              <w:t>Juan Jacobo Rousseau (1712-1778</w:t>
            </w:r>
          </w:p>
          <w:p w:rsidR="00733D48" w:rsidRPr="00354675" w:rsidRDefault="00733D48" w:rsidP="00733D4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  <w:r w:rsidRPr="00354675">
              <w:rPr>
                <w:rFonts w:ascii="Arial" w:hAnsi="Arial" w:cs="Arial"/>
                <w:b w:val="0"/>
              </w:rPr>
              <w:t>La infancia es una edad especifica, la plasticidad cerebral de un niño de cero a seis años es superior a la de los adultos, implementa un cuadro familiar apoyando a los padres para que colaboren con el desarrollo del niño involucrándose en los procesos de aprendizaje de los niños</w:t>
            </w:r>
          </w:p>
        </w:tc>
        <w:tc>
          <w:tcPr>
            <w:tcW w:w="1796" w:type="dxa"/>
          </w:tcPr>
          <w:p w:rsidR="002223F2" w:rsidRPr="00354675" w:rsidRDefault="001A7ED3" w:rsidP="00733D48">
            <w:pPr>
              <w:ind w:left="3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54675">
              <w:rPr>
                <w:rFonts w:ascii="Arial" w:hAnsi="Arial" w:cs="Arial"/>
              </w:rPr>
              <w:t>Juan Enrique Pestalozzi (1746-1827) </w:t>
            </w:r>
          </w:p>
          <w:p w:rsidR="00733D48" w:rsidRPr="00354675" w:rsidRDefault="00BA754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  <w:r w:rsidRPr="00354675">
              <w:rPr>
                <w:rFonts w:ascii="Arial" w:hAnsi="Arial" w:cs="Arial"/>
                <w:b w:val="0"/>
              </w:rPr>
              <w:t xml:space="preserve">Siglo XVIII, señala que es necesario llevar la educación inicial a la parte familiar, creando ambientes secundarios, creo el método de enseñanza al desarrollo natural del niño a </w:t>
            </w:r>
            <w:proofErr w:type="spellStart"/>
            <w:r w:rsidRPr="00354675">
              <w:rPr>
                <w:rFonts w:ascii="Arial" w:hAnsi="Arial" w:cs="Arial"/>
                <w:b w:val="0"/>
              </w:rPr>
              <w:t>travez</w:t>
            </w:r>
            <w:proofErr w:type="spellEnd"/>
            <w:r w:rsidRPr="00354675">
              <w:rPr>
                <w:rFonts w:ascii="Arial" w:hAnsi="Arial" w:cs="Arial"/>
                <w:b w:val="0"/>
              </w:rPr>
              <w:t xml:space="preserve"> de sus propias experiencias indagando que es una cuestión integral y equilibrada.</w:t>
            </w:r>
          </w:p>
        </w:tc>
        <w:tc>
          <w:tcPr>
            <w:tcW w:w="1796" w:type="dxa"/>
          </w:tcPr>
          <w:p w:rsidR="002223F2" w:rsidRPr="00354675" w:rsidRDefault="001A7ED3" w:rsidP="00733D48">
            <w:pPr>
              <w:ind w:left="3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354675">
              <w:rPr>
                <w:rFonts w:ascii="Arial" w:hAnsi="Arial" w:cs="Arial"/>
              </w:rPr>
              <w:t xml:space="preserve">Friedrich </w:t>
            </w:r>
            <w:proofErr w:type="spellStart"/>
            <w:r w:rsidRPr="00354675">
              <w:rPr>
                <w:rFonts w:ascii="Arial" w:hAnsi="Arial" w:cs="Arial"/>
              </w:rPr>
              <w:t>Fröbel</w:t>
            </w:r>
            <w:proofErr w:type="spellEnd"/>
            <w:r w:rsidRPr="00354675">
              <w:rPr>
                <w:rFonts w:ascii="Arial" w:hAnsi="Arial" w:cs="Arial"/>
              </w:rPr>
              <w:t xml:space="preserve"> (1782-1852).</w:t>
            </w:r>
          </w:p>
          <w:p w:rsidR="00BA754C" w:rsidRPr="00354675" w:rsidRDefault="00BA754C" w:rsidP="00733D48">
            <w:pPr>
              <w:ind w:left="3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  <w:r w:rsidRPr="00354675">
              <w:rPr>
                <w:rFonts w:ascii="Arial" w:hAnsi="Arial" w:cs="Arial"/>
                <w:b w:val="0"/>
              </w:rPr>
              <w:t xml:space="preserve">Alemán, según su </w:t>
            </w:r>
            <w:proofErr w:type="spellStart"/>
            <w:r w:rsidRPr="00354675">
              <w:rPr>
                <w:rFonts w:ascii="Arial" w:hAnsi="Arial" w:cs="Arial"/>
                <w:b w:val="0"/>
              </w:rPr>
              <w:t>crriente</w:t>
            </w:r>
            <w:proofErr w:type="spellEnd"/>
            <w:r w:rsidRPr="00354675">
              <w:rPr>
                <w:rFonts w:ascii="Arial" w:hAnsi="Arial" w:cs="Arial"/>
                <w:b w:val="0"/>
              </w:rPr>
              <w:t xml:space="preserve"> filosófica: los niños son buenos, los adultos los volvemos malos destacando que la educación infantil es un acto del sentido común maternal.</w:t>
            </w:r>
          </w:p>
          <w:p w:rsidR="00BA754C" w:rsidRPr="00354675" w:rsidRDefault="00BA754C" w:rsidP="00733D48">
            <w:pPr>
              <w:ind w:left="3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  <w:r w:rsidRPr="00354675">
              <w:rPr>
                <w:rFonts w:ascii="Arial" w:hAnsi="Arial" w:cs="Arial"/>
                <w:b w:val="0"/>
              </w:rPr>
              <w:t>Acuño en termino “jardín de niños” centrado en animar el desarrollo natural del infante.</w:t>
            </w:r>
          </w:p>
          <w:p w:rsidR="00BA754C" w:rsidRPr="00354675" w:rsidRDefault="00BA754C" w:rsidP="00733D48">
            <w:pPr>
              <w:ind w:left="3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  <w:r w:rsidRPr="00354675">
              <w:rPr>
                <w:rFonts w:ascii="Arial" w:hAnsi="Arial" w:cs="Arial"/>
                <w:b w:val="0"/>
              </w:rPr>
              <w:t>Desarrollo material didáctico especifico para niños y se preocupo de la formación de las madres en cuanto enseñanza-aprendizaje.</w:t>
            </w:r>
          </w:p>
          <w:p w:rsidR="00733D48" w:rsidRPr="00354675" w:rsidRDefault="00733D4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</w:p>
        </w:tc>
      </w:tr>
    </w:tbl>
    <w:p w:rsidR="00EB4E19" w:rsidRDefault="00354675" w:rsidP="00354675">
      <w:pPr>
        <w:pStyle w:val="Prrafodelista"/>
        <w:numPr>
          <w:ilvl w:val="0"/>
          <w:numId w:val="5"/>
        </w:numPr>
      </w:pPr>
      <w:r>
        <w:t>Los cuatro autores buscan el desarrollo de los niños, el aprendizaje y la importancia de la educación, relacionando la importancia de la participación de la familia.</w:t>
      </w:r>
    </w:p>
    <w:sectPr w:rsidR="00EB4E19" w:rsidSect="00EF760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9E296B"/>
    <w:multiLevelType w:val="hybridMultilevel"/>
    <w:tmpl w:val="D95644EC"/>
    <w:lvl w:ilvl="0" w:tplc="A510C9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5AE1A92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108F9A6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76CD458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CF0D06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6D2B026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A78C604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C369184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4960E6C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5A402AB"/>
    <w:multiLevelType w:val="hybridMultilevel"/>
    <w:tmpl w:val="04CA073C"/>
    <w:lvl w:ilvl="0" w:tplc="2E200DF6">
      <w:start w:val="159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7353B5"/>
    <w:multiLevelType w:val="hybridMultilevel"/>
    <w:tmpl w:val="127EAC94"/>
    <w:lvl w:ilvl="0" w:tplc="2C60DA4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2EE0030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9EEE1A6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A9AA3C8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88ED530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A24DAB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5CE4190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77291B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4F48364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A5642C5"/>
    <w:multiLevelType w:val="hybridMultilevel"/>
    <w:tmpl w:val="1586253C"/>
    <w:lvl w:ilvl="0" w:tplc="6C7EB0E0">
      <w:start w:val="159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F547D02"/>
    <w:multiLevelType w:val="hybridMultilevel"/>
    <w:tmpl w:val="EEE44B6E"/>
    <w:lvl w:ilvl="0" w:tplc="0D0CDD5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F60CFE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442EA0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DFE9F02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5A0914E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E7EF26A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280C82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67A0A3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EDA959C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33D48"/>
    <w:rsid w:val="00015916"/>
    <w:rsid w:val="000269F0"/>
    <w:rsid w:val="00027690"/>
    <w:rsid w:val="00032901"/>
    <w:rsid w:val="000606D9"/>
    <w:rsid w:val="00063FD0"/>
    <w:rsid w:val="00071E6B"/>
    <w:rsid w:val="0008412D"/>
    <w:rsid w:val="00085A5E"/>
    <w:rsid w:val="0008735F"/>
    <w:rsid w:val="000911E8"/>
    <w:rsid w:val="0009684A"/>
    <w:rsid w:val="000A541C"/>
    <w:rsid w:val="000B09AA"/>
    <w:rsid w:val="000B4483"/>
    <w:rsid w:val="000D1957"/>
    <w:rsid w:val="0012381C"/>
    <w:rsid w:val="00127A81"/>
    <w:rsid w:val="00181CFC"/>
    <w:rsid w:val="001A7ED3"/>
    <w:rsid w:val="001D3E43"/>
    <w:rsid w:val="001F7457"/>
    <w:rsid w:val="0020700C"/>
    <w:rsid w:val="0021380F"/>
    <w:rsid w:val="0021404D"/>
    <w:rsid w:val="002223F2"/>
    <w:rsid w:val="002400E1"/>
    <w:rsid w:val="002452C0"/>
    <w:rsid w:val="00254F67"/>
    <w:rsid w:val="00271C2B"/>
    <w:rsid w:val="00293090"/>
    <w:rsid w:val="00297F1A"/>
    <w:rsid w:val="002A12C0"/>
    <w:rsid w:val="002A5204"/>
    <w:rsid w:val="002E00CE"/>
    <w:rsid w:val="002E706C"/>
    <w:rsid w:val="0030528D"/>
    <w:rsid w:val="00313D73"/>
    <w:rsid w:val="00337237"/>
    <w:rsid w:val="00346419"/>
    <w:rsid w:val="00354675"/>
    <w:rsid w:val="00364783"/>
    <w:rsid w:val="00386BAE"/>
    <w:rsid w:val="00402E50"/>
    <w:rsid w:val="004106B7"/>
    <w:rsid w:val="0044630C"/>
    <w:rsid w:val="00446C28"/>
    <w:rsid w:val="00447AFF"/>
    <w:rsid w:val="00463730"/>
    <w:rsid w:val="004711A9"/>
    <w:rsid w:val="0047401B"/>
    <w:rsid w:val="00475087"/>
    <w:rsid w:val="004875BC"/>
    <w:rsid w:val="0049434E"/>
    <w:rsid w:val="00497568"/>
    <w:rsid w:val="004A384A"/>
    <w:rsid w:val="004A65FB"/>
    <w:rsid w:val="004A732E"/>
    <w:rsid w:val="004B1094"/>
    <w:rsid w:val="004B788C"/>
    <w:rsid w:val="004C7DD1"/>
    <w:rsid w:val="004D0BCF"/>
    <w:rsid w:val="004D1546"/>
    <w:rsid w:val="004E10F5"/>
    <w:rsid w:val="00511D6F"/>
    <w:rsid w:val="00516AF2"/>
    <w:rsid w:val="005267DC"/>
    <w:rsid w:val="00537000"/>
    <w:rsid w:val="00572DA4"/>
    <w:rsid w:val="00587786"/>
    <w:rsid w:val="005A10DE"/>
    <w:rsid w:val="005A1B40"/>
    <w:rsid w:val="005B36E5"/>
    <w:rsid w:val="005C50B8"/>
    <w:rsid w:val="005D20EC"/>
    <w:rsid w:val="005F62D8"/>
    <w:rsid w:val="0060510C"/>
    <w:rsid w:val="006128DC"/>
    <w:rsid w:val="00616795"/>
    <w:rsid w:val="00650A22"/>
    <w:rsid w:val="006823FF"/>
    <w:rsid w:val="00685634"/>
    <w:rsid w:val="00685777"/>
    <w:rsid w:val="006868BA"/>
    <w:rsid w:val="00695F25"/>
    <w:rsid w:val="00697522"/>
    <w:rsid w:val="006A1A23"/>
    <w:rsid w:val="006B4FDB"/>
    <w:rsid w:val="006B7F83"/>
    <w:rsid w:val="006C490A"/>
    <w:rsid w:val="006D0FB3"/>
    <w:rsid w:val="006D375C"/>
    <w:rsid w:val="006D493A"/>
    <w:rsid w:val="006D584D"/>
    <w:rsid w:val="006E39F1"/>
    <w:rsid w:val="006E6DA2"/>
    <w:rsid w:val="006F5488"/>
    <w:rsid w:val="006F6E3B"/>
    <w:rsid w:val="007006B1"/>
    <w:rsid w:val="007100A8"/>
    <w:rsid w:val="00720E24"/>
    <w:rsid w:val="00733D48"/>
    <w:rsid w:val="00747E6C"/>
    <w:rsid w:val="0075495A"/>
    <w:rsid w:val="00755E93"/>
    <w:rsid w:val="00774477"/>
    <w:rsid w:val="007952DA"/>
    <w:rsid w:val="007B01D7"/>
    <w:rsid w:val="007B0E86"/>
    <w:rsid w:val="007B699F"/>
    <w:rsid w:val="007C2E0B"/>
    <w:rsid w:val="007D0E2C"/>
    <w:rsid w:val="007E17F1"/>
    <w:rsid w:val="007E67FB"/>
    <w:rsid w:val="008034FE"/>
    <w:rsid w:val="00817720"/>
    <w:rsid w:val="0083046D"/>
    <w:rsid w:val="00832288"/>
    <w:rsid w:val="00833461"/>
    <w:rsid w:val="008517BA"/>
    <w:rsid w:val="00860803"/>
    <w:rsid w:val="00863089"/>
    <w:rsid w:val="00867237"/>
    <w:rsid w:val="00875C71"/>
    <w:rsid w:val="00880F07"/>
    <w:rsid w:val="008904DC"/>
    <w:rsid w:val="008A4081"/>
    <w:rsid w:val="008A531D"/>
    <w:rsid w:val="008A65DC"/>
    <w:rsid w:val="008B469A"/>
    <w:rsid w:val="008B7ABE"/>
    <w:rsid w:val="008D7AA4"/>
    <w:rsid w:val="008F68C7"/>
    <w:rsid w:val="0094562B"/>
    <w:rsid w:val="00963A4B"/>
    <w:rsid w:val="00963B5E"/>
    <w:rsid w:val="00986BA6"/>
    <w:rsid w:val="00993892"/>
    <w:rsid w:val="0099676A"/>
    <w:rsid w:val="009C2DB0"/>
    <w:rsid w:val="009E000A"/>
    <w:rsid w:val="009E38D9"/>
    <w:rsid w:val="009F1D2E"/>
    <w:rsid w:val="00A040FC"/>
    <w:rsid w:val="00A104AF"/>
    <w:rsid w:val="00A15BD0"/>
    <w:rsid w:val="00A477DA"/>
    <w:rsid w:val="00A67943"/>
    <w:rsid w:val="00A755AD"/>
    <w:rsid w:val="00AA02D4"/>
    <w:rsid w:val="00AA5AA1"/>
    <w:rsid w:val="00AE2265"/>
    <w:rsid w:val="00AE3194"/>
    <w:rsid w:val="00B1091C"/>
    <w:rsid w:val="00B24B48"/>
    <w:rsid w:val="00B3651F"/>
    <w:rsid w:val="00B45763"/>
    <w:rsid w:val="00B624D6"/>
    <w:rsid w:val="00B70BB7"/>
    <w:rsid w:val="00B72A32"/>
    <w:rsid w:val="00B770D8"/>
    <w:rsid w:val="00B83B92"/>
    <w:rsid w:val="00B959F9"/>
    <w:rsid w:val="00BA754C"/>
    <w:rsid w:val="00BE1AF4"/>
    <w:rsid w:val="00BE43BE"/>
    <w:rsid w:val="00BE7D37"/>
    <w:rsid w:val="00C007B9"/>
    <w:rsid w:val="00C16DAC"/>
    <w:rsid w:val="00C25FB7"/>
    <w:rsid w:val="00C307EF"/>
    <w:rsid w:val="00C52E0A"/>
    <w:rsid w:val="00C74ABB"/>
    <w:rsid w:val="00C8557C"/>
    <w:rsid w:val="00C90E8E"/>
    <w:rsid w:val="00CC20D7"/>
    <w:rsid w:val="00CF65A7"/>
    <w:rsid w:val="00D12052"/>
    <w:rsid w:val="00D401F7"/>
    <w:rsid w:val="00D646F0"/>
    <w:rsid w:val="00D8233D"/>
    <w:rsid w:val="00D97C15"/>
    <w:rsid w:val="00DA37A7"/>
    <w:rsid w:val="00DC0F02"/>
    <w:rsid w:val="00DC7476"/>
    <w:rsid w:val="00DF2AA2"/>
    <w:rsid w:val="00DF37BF"/>
    <w:rsid w:val="00DF7A5B"/>
    <w:rsid w:val="00E1067A"/>
    <w:rsid w:val="00E736C1"/>
    <w:rsid w:val="00E9353E"/>
    <w:rsid w:val="00EA307F"/>
    <w:rsid w:val="00EA63F5"/>
    <w:rsid w:val="00EA6E64"/>
    <w:rsid w:val="00EB4E19"/>
    <w:rsid w:val="00EB6698"/>
    <w:rsid w:val="00EC46D8"/>
    <w:rsid w:val="00EC7BF7"/>
    <w:rsid w:val="00ED4B7E"/>
    <w:rsid w:val="00ED6200"/>
    <w:rsid w:val="00EE1D80"/>
    <w:rsid w:val="00EF760A"/>
    <w:rsid w:val="00F05FF0"/>
    <w:rsid w:val="00F22F8A"/>
    <w:rsid w:val="00F2676B"/>
    <w:rsid w:val="00F33F93"/>
    <w:rsid w:val="00F477DF"/>
    <w:rsid w:val="00F6249F"/>
    <w:rsid w:val="00F66984"/>
    <w:rsid w:val="00F71E84"/>
    <w:rsid w:val="00F739BC"/>
    <w:rsid w:val="00F76D17"/>
    <w:rsid w:val="00F80047"/>
    <w:rsid w:val="00F810D7"/>
    <w:rsid w:val="00F96E6C"/>
    <w:rsid w:val="00FA60BC"/>
    <w:rsid w:val="00FB4673"/>
    <w:rsid w:val="00FD7018"/>
    <w:rsid w:val="00FF2ED3"/>
    <w:rsid w:val="00FF6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CAC9F40-1D7C-42F3-BFB7-BC556BFB7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760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733D4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733D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546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54675"/>
    <w:rPr>
      <w:rFonts w:ascii="Tahoma" w:hAnsi="Tahoma" w:cs="Tahoma"/>
      <w:sz w:val="16"/>
      <w:szCs w:val="16"/>
    </w:rPr>
  </w:style>
  <w:style w:type="table" w:styleId="Cuadrculamedia1-nfasis2">
    <w:name w:val="Medium Grid 1 Accent 2"/>
    <w:basedOn w:val="Tablanormal"/>
    <w:uiPriority w:val="67"/>
    <w:rsid w:val="0035467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16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92486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755496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66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35244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275</Words>
  <Characters>1518</Characters>
  <Application>Microsoft Office Word</Application>
  <DocSecurity>0</DocSecurity>
  <Lines>12</Lines>
  <Paragraphs>3</Paragraphs>
  <ScaleCrop>false</ScaleCrop>
  <Company/>
  <LinksUpToDate>false</LinksUpToDate>
  <CharactersWithSpaces>1790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</dc:creator>
  <cp:lastModifiedBy>alberto torres nilo</cp:lastModifiedBy>
  <cp:revision>3</cp:revision>
  <dcterms:created xsi:type="dcterms:W3CDTF">2014-08-26T23:56:00Z</dcterms:created>
  <dcterms:modified xsi:type="dcterms:W3CDTF">2015-02-04T00:33:00Z</dcterms:modified>
</cp:coreProperties>
</file>