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1305" w:rsidRPr="00411305" w:rsidRDefault="00411305" w:rsidP="00411305">
      <w:pPr>
        <w:rPr>
          <w:rFonts w:ascii="Century Gothic" w:hAnsi="Century Gothic"/>
          <w:sz w:val="24"/>
          <w:szCs w:val="24"/>
        </w:rPr>
      </w:pPr>
      <w:bookmarkStart w:id="0" w:name="_GoBack"/>
      <w:r w:rsidRPr="00411305">
        <w:rPr>
          <w:rFonts w:ascii="Century Gothic" w:hAnsi="Century Gothic"/>
          <w:sz w:val="24"/>
          <w:szCs w:val="24"/>
        </w:rPr>
        <w:t>Páginas 40-43</w:t>
      </w:r>
    </w:p>
    <w:p w:rsidR="00411305" w:rsidRPr="00411305" w:rsidRDefault="00411305" w:rsidP="00411305">
      <w:pPr>
        <w:rPr>
          <w:rFonts w:ascii="Century Gothic" w:hAnsi="Century Gothic"/>
          <w:sz w:val="24"/>
          <w:szCs w:val="24"/>
        </w:rPr>
      </w:pPr>
      <w:r w:rsidRPr="00411305">
        <w:rPr>
          <w:rFonts w:ascii="Century Gothic" w:hAnsi="Century Gothic"/>
          <w:sz w:val="24"/>
          <w:szCs w:val="24"/>
        </w:rPr>
        <w:t>…”Si se escoge una mujer viciosa, no digo que contraerá sus vicios en el hijo de leche”</w:t>
      </w:r>
    </w:p>
    <w:p w:rsidR="00411305" w:rsidRPr="00411305" w:rsidRDefault="00411305" w:rsidP="00411305">
      <w:pPr>
        <w:pStyle w:val="Prrafodelista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411305">
        <w:rPr>
          <w:rFonts w:ascii="Century Gothic" w:hAnsi="Century Gothic"/>
          <w:sz w:val="24"/>
          <w:szCs w:val="24"/>
        </w:rPr>
        <w:t>El hecho de que la familia o el entorno del niño sea dañino, el niño siempre será bueno o diferente.</w:t>
      </w:r>
    </w:p>
    <w:p w:rsidR="00411305" w:rsidRPr="00411305" w:rsidRDefault="00411305" w:rsidP="00411305">
      <w:pPr>
        <w:rPr>
          <w:rFonts w:ascii="Century Gothic" w:hAnsi="Century Gothic"/>
          <w:sz w:val="24"/>
          <w:szCs w:val="24"/>
        </w:rPr>
      </w:pPr>
      <w:r w:rsidRPr="00411305">
        <w:rPr>
          <w:rFonts w:ascii="Century Gothic" w:hAnsi="Century Gothic"/>
          <w:sz w:val="24"/>
          <w:szCs w:val="24"/>
        </w:rPr>
        <w:t>…”nunca, en ningún asunto pueden ser buenos los malos para cosa buena”</w:t>
      </w:r>
    </w:p>
    <w:p w:rsidR="00411305" w:rsidRPr="00411305" w:rsidRDefault="00411305" w:rsidP="00411305">
      <w:pPr>
        <w:pStyle w:val="Prrafodelista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411305">
        <w:rPr>
          <w:rFonts w:ascii="Century Gothic" w:hAnsi="Century Gothic"/>
          <w:sz w:val="24"/>
          <w:szCs w:val="24"/>
        </w:rPr>
        <w:t>Las personas que actúan para mal, nunca cambian</w:t>
      </w:r>
    </w:p>
    <w:p w:rsidR="00411305" w:rsidRPr="00411305" w:rsidRDefault="00411305" w:rsidP="00411305">
      <w:pPr>
        <w:rPr>
          <w:rFonts w:ascii="Century Gothic" w:hAnsi="Century Gothic"/>
          <w:sz w:val="24"/>
          <w:szCs w:val="24"/>
        </w:rPr>
      </w:pPr>
      <w:r w:rsidRPr="00411305">
        <w:rPr>
          <w:rFonts w:ascii="Century Gothic" w:hAnsi="Century Gothic"/>
          <w:sz w:val="24"/>
          <w:szCs w:val="24"/>
        </w:rPr>
        <w:t>…”imposible es que un niño, que sucesivamente pasa por manos distintas, salga bien educado”</w:t>
      </w:r>
    </w:p>
    <w:p w:rsidR="00411305" w:rsidRPr="00411305" w:rsidRDefault="00411305" w:rsidP="00411305">
      <w:pPr>
        <w:pStyle w:val="Prrafodelista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411305">
        <w:rPr>
          <w:rFonts w:ascii="Century Gothic" w:hAnsi="Century Gothic"/>
          <w:sz w:val="24"/>
          <w:szCs w:val="24"/>
        </w:rPr>
        <w:t xml:space="preserve">Los niños que están expuestos a un entorno cambiante en forma brusca, será afectado en la educación </w:t>
      </w:r>
    </w:p>
    <w:bookmarkEnd w:id="0"/>
    <w:p w:rsidR="005A3531" w:rsidRPr="00411305" w:rsidRDefault="005A3531">
      <w:pPr>
        <w:rPr>
          <w:rFonts w:ascii="Century Gothic" w:hAnsi="Century Gothic"/>
          <w:sz w:val="24"/>
          <w:szCs w:val="24"/>
        </w:rPr>
      </w:pPr>
    </w:p>
    <w:sectPr w:rsidR="005A3531" w:rsidRPr="0041130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4A7C3E"/>
    <w:multiLevelType w:val="hybridMultilevel"/>
    <w:tmpl w:val="FB2C8262"/>
    <w:lvl w:ilvl="0" w:tplc="619AACC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305"/>
    <w:rsid w:val="00411305"/>
    <w:rsid w:val="005A3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7F7094-554E-4A33-9A7F-9DACC3D58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130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113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79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7</dc:creator>
  <cp:keywords/>
  <dc:description/>
  <cp:lastModifiedBy>windows 7</cp:lastModifiedBy>
  <cp:revision>1</cp:revision>
  <dcterms:created xsi:type="dcterms:W3CDTF">2015-03-23T20:26:00Z</dcterms:created>
  <dcterms:modified xsi:type="dcterms:W3CDTF">2015-03-23T20:29:00Z</dcterms:modified>
</cp:coreProperties>
</file>